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  <Override PartName="/word/footer1.xml" ContentType="application/vnd.openxmlformats-officedocument.wordprocessingml.footer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068" w:rsidRDefault="00BF3397">
      <w:pPr>
        <w:rPr>
          <w:rFonts w:ascii="Times New Roman" w:hAnsi="Times New Roman" w:cs="Times New Roman"/>
          <w:b/>
          <w:sz w:val="32"/>
          <w:szCs w:val="24"/>
          <w:lang w:val="en-US"/>
        </w:rPr>
      </w:pPr>
      <w:bookmarkStart w:id="0" w:name="_Hlk182520375"/>
      <w:bookmarkEnd w:id="0"/>
      <w:r>
        <w:rPr>
          <w:rFonts w:ascii="Times New Roman" w:hAnsi="Times New Roman" w:cs="Times New Roman"/>
          <w:b/>
          <w:sz w:val="32"/>
          <w:szCs w:val="24"/>
          <w:lang w:val="en-US"/>
        </w:rPr>
        <w:t>Prospective research supervisors: Computer and Data Science</w:t>
      </w:r>
    </w:p>
    <w:p w:rsidR="003D7068" w:rsidRDefault="003D706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596" w:type="dxa"/>
        <w:tblLayout w:type="fixed"/>
        <w:tblLook w:val="04A0"/>
      </w:tblPr>
      <w:tblGrid>
        <w:gridCol w:w="563"/>
        <w:gridCol w:w="1563"/>
        <w:gridCol w:w="1417"/>
        <w:gridCol w:w="2126"/>
        <w:gridCol w:w="5102"/>
        <w:gridCol w:w="3825"/>
      </w:tblGrid>
      <w:tr w:rsidR="00F60974" w:rsidRPr="002343AA" w:rsidTr="002343AA">
        <w:trPr>
          <w:trHeight w:val="154"/>
          <w:tblHeader/>
        </w:trPr>
        <w:tc>
          <w:tcPr>
            <w:tcW w:w="563" w:type="dxa"/>
            <w:vAlign w:val="center"/>
          </w:tcPr>
          <w:p w:rsidR="00F60974" w:rsidRPr="002343AA" w:rsidRDefault="00F60974" w:rsidP="002343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lk182518498"/>
            <w:bookmarkStart w:id="2" w:name="_GoBack"/>
            <w:bookmarkEnd w:id="1"/>
            <w:r w:rsidRPr="00234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3" w:type="dxa"/>
            <w:vAlign w:val="center"/>
          </w:tcPr>
          <w:p w:rsidR="00F60974" w:rsidRPr="002343AA" w:rsidRDefault="00F60974" w:rsidP="002343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Surname</w:t>
            </w:r>
          </w:p>
        </w:tc>
        <w:tc>
          <w:tcPr>
            <w:tcW w:w="1417" w:type="dxa"/>
            <w:vAlign w:val="center"/>
          </w:tcPr>
          <w:p w:rsidR="00F60974" w:rsidRPr="002343AA" w:rsidRDefault="00F60974" w:rsidP="002343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3A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</w:t>
            </w:r>
          </w:p>
        </w:tc>
        <w:tc>
          <w:tcPr>
            <w:tcW w:w="2126" w:type="dxa"/>
            <w:vAlign w:val="center"/>
          </w:tcPr>
          <w:p w:rsidR="00F60974" w:rsidRPr="002343AA" w:rsidRDefault="00F60974" w:rsidP="002343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43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5102" w:type="dxa"/>
            <w:vAlign w:val="center"/>
          </w:tcPr>
          <w:p w:rsidR="00F60974" w:rsidRPr="002343AA" w:rsidRDefault="00F60974" w:rsidP="002343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43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International Map of Science: Fields of Research of the Open Doors Russian Scholarship Project</w:t>
            </w:r>
          </w:p>
        </w:tc>
        <w:tc>
          <w:tcPr>
            <w:tcW w:w="3825" w:type="dxa"/>
            <w:vAlign w:val="center"/>
          </w:tcPr>
          <w:p w:rsidR="00F60974" w:rsidRPr="002343AA" w:rsidRDefault="00F60974" w:rsidP="002343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Link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portfolio</w:t>
            </w:r>
            <w:proofErr w:type="spellEnd"/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Zakoldaev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Danil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ITMO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https://int.itmo.ru/en/opendoors_phd</w:t>
            </w:r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Vasiliev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cybernetics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https://kpfu.ru/portal/docs/F_1896433943/Vasilev.A.V.._.Portfolio.ang.pdf</w:t>
              </w:r>
            </w:hyperlink>
          </w:p>
        </w:tc>
      </w:tr>
      <w:tr w:rsidR="00AA58BD" w:rsidRPr="002343AA" w:rsidTr="002343AA">
        <w:trPr>
          <w:trHeight w:val="13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Gapanyuk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Yuriy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Federal State Budgetary Educational Institution of Higher Education «Bauman Moscow State Technical University»</w:t>
            </w:r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https://opendoors.bmstu.ru/eng.html</w:t>
              </w:r>
            </w:hyperlink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Golubev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Vasily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Moscow Institute of Physics and Technology</w:t>
            </w:r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artificial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intelligence</w:t>
            </w:r>
            <w:proofErr w:type="spellEnd"/>
          </w:p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Computer science, information systems</w:t>
            </w:r>
          </w:p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Applied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825" w:type="dxa"/>
            <w:vAlign w:val="center"/>
          </w:tcPr>
          <w:p w:rsidR="002343AA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" w:history="1">
              <w:r w:rsidRPr="002343AA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https://eng.mipt.ru/programs/the-numerical-simulation-of-dynamics-problems-in-heterogeneous-media/</w:t>
              </w:r>
            </w:hyperlink>
          </w:p>
        </w:tc>
      </w:tr>
      <w:tr w:rsidR="00AA58BD" w:rsidRPr="002343AA" w:rsidTr="002343AA">
        <w:trPr>
          <w:trHeight w:val="157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Gintciak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Aleksei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cybernetics</w:t>
            </w:r>
            <w:proofErr w:type="spellEnd"/>
          </w:p>
        </w:tc>
        <w:tc>
          <w:tcPr>
            <w:tcW w:w="3825" w:type="dxa"/>
            <w:vAlign w:val="center"/>
          </w:tcPr>
          <w:p w:rsidR="002343AA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2343AA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https://opendoors.spbstu.ru/en/supervisor/77_gintciak_aleksei</w:t>
              </w:r>
            </w:hyperlink>
          </w:p>
        </w:tc>
      </w:tr>
      <w:tr w:rsidR="00AA58BD" w:rsidRPr="002343AA" w:rsidTr="002343AA">
        <w:trPr>
          <w:trHeight w:val="96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Kozhubaev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Yuriy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https://opendoors.spbstu.ru/en/supervisor/81_kozhubaev_yuriy</w:t>
            </w:r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Potekhin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Vyacheslav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Polytechnic University</w:t>
            </w:r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Automation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https://opendoors.spbstu.ru/en/supervisor/3_potekhin_vyacheslav</w:t>
            </w:r>
          </w:p>
        </w:tc>
      </w:tr>
      <w:tr w:rsidR="00AA58BD" w:rsidRPr="002343AA" w:rsidTr="002343AA">
        <w:trPr>
          <w:trHeight w:val="158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Semenov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Konstantin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Peter the Great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St.Petersburg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343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Polytechnic University</w:t>
            </w:r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Applied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mathematics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https://opendoors.spbstu.ru/en/supervisor/71_semenov_konstantin</w:t>
            </w:r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Agafonov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Evgeny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Siberian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cybernetics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https://www.sfu-kras.ru/files/Agafonov_E.D._Struktura_nauchnogo_profilya_portfolio_PNR_2023_ENG.pdf</w:t>
              </w:r>
            </w:hyperlink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Antamoshkin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Oleslav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software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https://www.sfu-kras.ru/files/ENG_Antamoshkin.pdf</w:t>
              </w:r>
            </w:hyperlink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Kazakovtsev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Lev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https://www.sfu-kras.ru/files/ENG_Kazakovcev.pdf</w:t>
              </w:r>
            </w:hyperlink>
          </w:p>
        </w:tc>
      </w:tr>
      <w:tr w:rsidR="00AA58BD" w:rsidRPr="002343AA" w:rsidTr="002343AA">
        <w:trPr>
          <w:trHeight w:val="1045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Stupina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Alena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Siberian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Federal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https://www.sfu-kras.ru/files/ENG_Stupina.pdf</w:t>
              </w:r>
            </w:hyperlink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Tvardovskii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Alexander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Tomsk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state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https://tsuod.tilda.ws/tvardovskyen</w:t>
            </w:r>
          </w:p>
        </w:tc>
      </w:tr>
      <w:tr w:rsidR="00AA58BD" w:rsidRPr="002343AA" w:rsidTr="002343AA">
        <w:trPr>
          <w:trHeight w:val="647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Goryunov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Alexey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Automation &amp; control systems</w:t>
            </w:r>
          </w:p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Nuclear science &amp; technology</w:t>
            </w:r>
          </w:p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software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engineering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https://tpu.ru/upload/medialibrary/044/caa2gu44vw0vuur5l527ixd5lnekq2e8/Goryunov-AYA-docx.pdf</w:t>
            </w:r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Davoodi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Shadfar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https://tpu.ru/upload/medialibrary/71e/42qgml3gkiqqlyn54fu1aazjxltt8ibr/Davudi-SHadfar-AYA.pdf</w:t>
            </w:r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Savelev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Aleksei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https://tpu.ru/upload/medialibrary/050/3jq91v9mar6sd0mw4x67ne53cfg4dt78/Savelev-_AYA_.pdf</w:t>
            </w:r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Shilin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Aleksandr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Tomsk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Polytechnic</w:t>
            </w:r>
            <w:proofErr w:type="spellEnd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3A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https://tpu.ru/upload/medialibrary/052/fkzrg6yfkzlg7jj4bepgisimnocujgy0/SHilin-AYA-_2_.pdf</w:t>
            </w:r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Borisov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Vasilii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information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systems</w:t>
            </w:r>
            <w:proofErr w:type="spellEnd"/>
          </w:p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https://urfu.ru/en/research/postgraduate-programs-in-english/admission-options/open-doors-olympiad/research-</w:t>
              </w:r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lastRenderedPageBreak/>
                <w:t>supervisors/vasilii-i-borisov/</w:t>
              </w:r>
            </w:hyperlink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Mogilevskaya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Nadezhda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Southern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information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systems</w:t>
            </w:r>
            <w:proofErr w:type="spellEnd"/>
          </w:p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artificial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825" w:type="dxa"/>
            <w:vAlign w:val="center"/>
          </w:tcPr>
          <w:p w:rsidR="002343AA" w:rsidRPr="002343AA" w:rsidRDefault="002343AA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7" w:history="1">
              <w:r w:rsidRPr="002343AA">
                <w:rPr>
                  <w:rStyle w:val="aff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https://www.study.sfedu.ru/opendoors_en#!/tab/788056027-3</w:t>
              </w:r>
            </w:hyperlink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Muratova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Galina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Southern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Federal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artificial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intelligence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https://sfedu-my.sharepoint.com/:w:/g/personal/agranovskaya_sfedu_ru/ETxg_3h0jjZOhiNK3SPjab8BfOfC5AQDV5cbdbLVsco6Lw?e=vuj2pn</w:t>
            </w:r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Khadiev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Kamil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Kazan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University</w:t>
            </w:r>
            <w:proofErr w:type="spellEnd"/>
          </w:p>
        </w:tc>
        <w:tc>
          <w:tcPr>
            <w:tcW w:w="5102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Computer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cybernetics</w:t>
            </w:r>
            <w:proofErr w:type="spellEnd"/>
          </w:p>
        </w:tc>
        <w:tc>
          <w:tcPr>
            <w:tcW w:w="3825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8" w:history="1">
              <w:r w:rsidRPr="002343AA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https://kpfu.ru/portal/docs/F671644709/KhadievKR_ang.pdf</w:t>
              </w:r>
            </w:hyperlink>
          </w:p>
        </w:tc>
      </w:tr>
      <w:tr w:rsidR="00AA58BD" w:rsidRPr="002343AA" w:rsidTr="002343AA">
        <w:trPr>
          <w:trHeight w:val="156"/>
        </w:trPr>
        <w:tc>
          <w:tcPr>
            <w:tcW w:w="563" w:type="dxa"/>
            <w:vAlign w:val="center"/>
          </w:tcPr>
          <w:p w:rsidR="00AA58BD" w:rsidRPr="002343AA" w:rsidRDefault="00AA58BD" w:rsidP="002343AA">
            <w:pPr>
              <w:pStyle w:val="af2"/>
              <w:numPr>
                <w:ilvl w:val="0"/>
                <w:numId w:val="14"/>
              </w:numPr>
              <w:ind w:left="226" w:hanging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Butusov</w:t>
            </w:r>
            <w:proofErr w:type="spellEnd"/>
          </w:p>
        </w:tc>
        <w:tc>
          <w:tcPr>
            <w:tcW w:w="1417" w:type="dxa"/>
            <w:vAlign w:val="center"/>
          </w:tcPr>
          <w:p w:rsidR="00AA58BD" w:rsidRPr="002343AA" w:rsidRDefault="00AA58BD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Denis</w:t>
            </w:r>
            <w:proofErr w:type="spellEnd"/>
          </w:p>
        </w:tc>
        <w:tc>
          <w:tcPr>
            <w:tcW w:w="2126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Saint Petersburg </w:t>
            </w:r>
            <w:proofErr w:type="spellStart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Electrotechnical</w:t>
            </w:r>
            <w:proofErr w:type="spellEnd"/>
            <w:r w:rsidRPr="00234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University «LETI»</w:t>
            </w:r>
          </w:p>
        </w:tc>
        <w:tc>
          <w:tcPr>
            <w:tcW w:w="5102" w:type="dxa"/>
            <w:vAlign w:val="center"/>
          </w:tcPr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Computer science, artificial intelligence</w:t>
            </w:r>
          </w:p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Mathematics</w:t>
            </w:r>
          </w:p>
          <w:p w:rsidR="00AA58BD" w:rsidRPr="002343AA" w:rsidRDefault="002343AA" w:rsidP="002343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43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Computer science, theory &amp; methods</w:t>
            </w:r>
          </w:p>
        </w:tc>
        <w:tc>
          <w:tcPr>
            <w:tcW w:w="3825" w:type="dxa"/>
            <w:vAlign w:val="center"/>
          </w:tcPr>
          <w:p w:rsidR="002343AA" w:rsidRPr="002343AA" w:rsidRDefault="002343AA" w:rsidP="002343AA">
            <w:pPr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val="en-US" w:eastAsia="ru-RU"/>
              </w:rPr>
            </w:pPr>
            <w:hyperlink r:id="rId19" w:history="1">
              <w:r w:rsidRPr="002343AA">
                <w:rPr>
                  <w:rStyle w:val="aff3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https://etu.ru/assets/files/oda/portfolio_butusov-d.n._angl.pdf</w:t>
              </w:r>
            </w:hyperlink>
          </w:p>
        </w:tc>
      </w:tr>
      <w:bookmarkEnd w:id="2"/>
    </w:tbl>
    <w:p w:rsidR="003D7068" w:rsidRPr="002343AA" w:rsidRDefault="003D706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D7068" w:rsidRPr="002343AA" w:rsidSect="002E2283">
      <w:headerReference w:type="default" r:id="rId20"/>
      <w:footerReference w:type="even" r:id="rId21"/>
      <w:footerReference w:type="default" r:id="rId22"/>
      <w:pgSz w:w="16838" w:h="11906" w:orient="landscape"/>
      <w:pgMar w:top="993" w:right="820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51" w:rsidRDefault="00F57951">
      <w:r>
        <w:separator/>
      </w:r>
    </w:p>
  </w:endnote>
  <w:endnote w:type="continuationSeparator" w:id="0">
    <w:p w:rsidR="00F57951" w:rsidRDefault="00F57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3D7068" w:rsidRDefault="002E2283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BF3397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3D7068" w:rsidRDefault="003D7068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3D7068" w:rsidRDefault="002E2283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BF3397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2343AA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7011"/>
      <w:gridCol w:w="584"/>
      <w:gridCol w:w="7005"/>
    </w:tblGrid>
    <w:tr w:rsidR="003D7068">
      <w:tc>
        <w:tcPr>
          <w:tcW w:w="2401" w:type="pct"/>
        </w:tcPr>
        <w:p w:rsidR="003D7068" w:rsidRDefault="00BF3397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2980688" cy="142504"/>
                <wp:effectExtent l="0" t="0" r="0" b="0"/>
                <wp:docPr id="1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3561507" cy="170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:rsidR="003D7068" w:rsidRDefault="003D7068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3D7068" w:rsidRDefault="00BF3397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851863" cy="184239"/>
                <wp:effectExtent l="0" t="0" r="5715" b="6350"/>
                <wp:docPr id="2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011689" cy="218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D7068" w:rsidRDefault="003D7068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51" w:rsidRDefault="00F57951">
      <w:r>
        <w:separator/>
      </w:r>
    </w:p>
  </w:footnote>
  <w:footnote w:type="continuationSeparator" w:id="0">
    <w:p w:rsidR="00F57951" w:rsidRDefault="00F579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_Hlk182521252"/>
  <w:p w:rsidR="003D7068" w:rsidRDefault="002E2283">
    <w:pPr>
      <w:pStyle w:val="afd"/>
      <w:tabs>
        <w:tab w:val="clear" w:pos="4677"/>
        <w:tab w:val="clear" w:pos="9355"/>
      </w:tabs>
      <w:rPr>
        <w:caps/>
        <w:color w:val="4472C4" w:themeColor="accent1"/>
        <w:sz w:val="18"/>
        <w:szCs w:val="18"/>
        <w:lang w:val="en-US"/>
      </w:rPr>
    </w:pPr>
    <w:sdt>
      <w:sdtPr>
        <w:rPr>
          <w:caps/>
          <w:color w:val="4472C4" w:themeColor="accent1"/>
          <w:sz w:val="18"/>
          <w:szCs w:val="18"/>
        </w:rPr>
        <w:alias w:val="Название"/>
        <w:tag w:val=""/>
        <w:id w:val="1635365447"/>
        <w:placeholder>
          <w:docPart w:val="2131361B2648491E832C92517ED1E4BC"/>
        </w:placeholder>
      </w:sdtPr>
      <w:sdtContent>
        <w:r w:rsidR="00BF3397">
          <w:rPr>
            <w:caps/>
            <w:color w:val="4472C4" w:themeColor="accent1"/>
            <w:sz w:val="18"/>
            <w:szCs w:val="18"/>
            <w:lang w:val="en-US"/>
          </w:rPr>
          <w:t>list of prospective research supervisors</w:t>
        </w:r>
      </w:sdtContent>
    </w:sdt>
    <w:bookmarkEnd w:id="3"/>
  </w:p>
  <w:p w:rsidR="003D7068" w:rsidRDefault="003D7068">
    <w:pPr>
      <w:pStyle w:val="afb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37A"/>
    <w:multiLevelType w:val="hybridMultilevel"/>
    <w:tmpl w:val="663A3ABE"/>
    <w:lvl w:ilvl="0" w:tplc="D77EAF40">
      <w:start w:val="1"/>
      <w:numFmt w:val="decimal"/>
      <w:lvlText w:val="%1."/>
      <w:lvlJc w:val="left"/>
      <w:pPr>
        <w:ind w:left="720" w:hanging="360"/>
      </w:pPr>
    </w:lvl>
    <w:lvl w:ilvl="1" w:tplc="CCEC28B0">
      <w:start w:val="1"/>
      <w:numFmt w:val="lowerLetter"/>
      <w:lvlText w:val="%2."/>
      <w:lvlJc w:val="left"/>
      <w:pPr>
        <w:ind w:left="1440" w:hanging="360"/>
      </w:pPr>
    </w:lvl>
    <w:lvl w:ilvl="2" w:tplc="436CF3FA">
      <w:start w:val="1"/>
      <w:numFmt w:val="lowerRoman"/>
      <w:lvlText w:val="%3."/>
      <w:lvlJc w:val="right"/>
      <w:pPr>
        <w:ind w:left="2160" w:hanging="180"/>
      </w:pPr>
    </w:lvl>
    <w:lvl w:ilvl="3" w:tplc="3E9C4498">
      <w:start w:val="1"/>
      <w:numFmt w:val="decimal"/>
      <w:lvlText w:val="%4."/>
      <w:lvlJc w:val="left"/>
      <w:pPr>
        <w:ind w:left="2880" w:hanging="360"/>
      </w:pPr>
    </w:lvl>
    <w:lvl w:ilvl="4" w:tplc="D40094F8">
      <w:start w:val="1"/>
      <w:numFmt w:val="lowerLetter"/>
      <w:lvlText w:val="%5."/>
      <w:lvlJc w:val="left"/>
      <w:pPr>
        <w:ind w:left="3600" w:hanging="360"/>
      </w:pPr>
    </w:lvl>
    <w:lvl w:ilvl="5" w:tplc="84203B06">
      <w:start w:val="1"/>
      <w:numFmt w:val="lowerRoman"/>
      <w:lvlText w:val="%6."/>
      <w:lvlJc w:val="right"/>
      <w:pPr>
        <w:ind w:left="4320" w:hanging="180"/>
      </w:pPr>
    </w:lvl>
    <w:lvl w:ilvl="6" w:tplc="BFA234DA">
      <w:start w:val="1"/>
      <w:numFmt w:val="decimal"/>
      <w:lvlText w:val="%7."/>
      <w:lvlJc w:val="left"/>
      <w:pPr>
        <w:ind w:left="5040" w:hanging="360"/>
      </w:pPr>
    </w:lvl>
    <w:lvl w:ilvl="7" w:tplc="F9B88DEA">
      <w:start w:val="1"/>
      <w:numFmt w:val="lowerLetter"/>
      <w:lvlText w:val="%8."/>
      <w:lvlJc w:val="left"/>
      <w:pPr>
        <w:ind w:left="5760" w:hanging="360"/>
      </w:pPr>
    </w:lvl>
    <w:lvl w:ilvl="8" w:tplc="CD9C75E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0538D"/>
    <w:multiLevelType w:val="hybridMultilevel"/>
    <w:tmpl w:val="2C5414A8"/>
    <w:lvl w:ilvl="0" w:tplc="F4A28162">
      <w:start w:val="1"/>
      <w:numFmt w:val="decimal"/>
      <w:lvlText w:val="%1."/>
      <w:lvlJc w:val="left"/>
      <w:pPr>
        <w:ind w:left="740" w:hanging="360"/>
      </w:pPr>
    </w:lvl>
    <w:lvl w:ilvl="1" w:tplc="F8046A3E">
      <w:start w:val="1"/>
      <w:numFmt w:val="lowerLetter"/>
      <w:lvlText w:val="%2."/>
      <w:lvlJc w:val="left"/>
      <w:pPr>
        <w:ind w:left="1460" w:hanging="360"/>
      </w:pPr>
    </w:lvl>
    <w:lvl w:ilvl="2" w:tplc="610EABF0">
      <w:start w:val="1"/>
      <w:numFmt w:val="lowerRoman"/>
      <w:lvlText w:val="%3."/>
      <w:lvlJc w:val="right"/>
      <w:pPr>
        <w:ind w:left="2180" w:hanging="180"/>
      </w:pPr>
    </w:lvl>
    <w:lvl w:ilvl="3" w:tplc="AF7EFC48">
      <w:start w:val="1"/>
      <w:numFmt w:val="decimal"/>
      <w:lvlText w:val="%4."/>
      <w:lvlJc w:val="left"/>
      <w:pPr>
        <w:ind w:left="2900" w:hanging="360"/>
      </w:pPr>
    </w:lvl>
    <w:lvl w:ilvl="4" w:tplc="F348AAEA">
      <w:start w:val="1"/>
      <w:numFmt w:val="lowerLetter"/>
      <w:lvlText w:val="%5."/>
      <w:lvlJc w:val="left"/>
      <w:pPr>
        <w:ind w:left="3620" w:hanging="360"/>
      </w:pPr>
    </w:lvl>
    <w:lvl w:ilvl="5" w:tplc="3C96D57E">
      <w:start w:val="1"/>
      <w:numFmt w:val="lowerRoman"/>
      <w:lvlText w:val="%6."/>
      <w:lvlJc w:val="right"/>
      <w:pPr>
        <w:ind w:left="4340" w:hanging="180"/>
      </w:pPr>
    </w:lvl>
    <w:lvl w:ilvl="6" w:tplc="C7E07ACE">
      <w:start w:val="1"/>
      <w:numFmt w:val="decimal"/>
      <w:lvlText w:val="%7."/>
      <w:lvlJc w:val="left"/>
      <w:pPr>
        <w:ind w:left="5060" w:hanging="360"/>
      </w:pPr>
    </w:lvl>
    <w:lvl w:ilvl="7" w:tplc="A09270AA">
      <w:start w:val="1"/>
      <w:numFmt w:val="lowerLetter"/>
      <w:lvlText w:val="%8."/>
      <w:lvlJc w:val="left"/>
      <w:pPr>
        <w:ind w:left="5780" w:hanging="360"/>
      </w:pPr>
    </w:lvl>
    <w:lvl w:ilvl="8" w:tplc="B82E5284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B4B4491"/>
    <w:multiLevelType w:val="multilevel"/>
    <w:tmpl w:val="2854A9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70CB6F36"/>
    <w:multiLevelType w:val="hybridMultilevel"/>
    <w:tmpl w:val="80188B3C"/>
    <w:lvl w:ilvl="0" w:tplc="ECBEC66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B35E9E76">
      <w:start w:val="1"/>
      <w:numFmt w:val="lowerLetter"/>
      <w:lvlText w:val="%2."/>
      <w:lvlJc w:val="left"/>
      <w:pPr>
        <w:ind w:left="1364" w:hanging="360"/>
      </w:pPr>
    </w:lvl>
    <w:lvl w:ilvl="2" w:tplc="7CE86304">
      <w:start w:val="1"/>
      <w:numFmt w:val="lowerRoman"/>
      <w:lvlText w:val="%3."/>
      <w:lvlJc w:val="right"/>
      <w:pPr>
        <w:ind w:left="2084" w:hanging="180"/>
      </w:pPr>
    </w:lvl>
    <w:lvl w:ilvl="3" w:tplc="10BC545A">
      <w:start w:val="1"/>
      <w:numFmt w:val="decimal"/>
      <w:lvlText w:val="%4."/>
      <w:lvlJc w:val="left"/>
      <w:pPr>
        <w:ind w:left="2804" w:hanging="360"/>
      </w:pPr>
    </w:lvl>
    <w:lvl w:ilvl="4" w:tplc="987E7F02">
      <w:start w:val="1"/>
      <w:numFmt w:val="lowerLetter"/>
      <w:lvlText w:val="%5."/>
      <w:lvlJc w:val="left"/>
      <w:pPr>
        <w:ind w:left="3524" w:hanging="360"/>
      </w:pPr>
    </w:lvl>
    <w:lvl w:ilvl="5" w:tplc="17740694">
      <w:start w:val="1"/>
      <w:numFmt w:val="lowerRoman"/>
      <w:lvlText w:val="%6."/>
      <w:lvlJc w:val="right"/>
      <w:pPr>
        <w:ind w:left="4244" w:hanging="180"/>
      </w:pPr>
    </w:lvl>
    <w:lvl w:ilvl="6" w:tplc="BC34CF2C">
      <w:start w:val="1"/>
      <w:numFmt w:val="decimal"/>
      <w:lvlText w:val="%7."/>
      <w:lvlJc w:val="left"/>
      <w:pPr>
        <w:ind w:left="4964" w:hanging="360"/>
      </w:pPr>
    </w:lvl>
    <w:lvl w:ilvl="7" w:tplc="755CEFEA">
      <w:start w:val="1"/>
      <w:numFmt w:val="lowerLetter"/>
      <w:lvlText w:val="%8."/>
      <w:lvlJc w:val="left"/>
      <w:pPr>
        <w:ind w:left="5684" w:hanging="360"/>
      </w:pPr>
    </w:lvl>
    <w:lvl w:ilvl="8" w:tplc="8CB2220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7068"/>
    <w:rsid w:val="002343AA"/>
    <w:rsid w:val="002E2283"/>
    <w:rsid w:val="003D7068"/>
    <w:rsid w:val="00AA58BD"/>
    <w:rsid w:val="00B41ACA"/>
    <w:rsid w:val="00BA2CF3"/>
    <w:rsid w:val="00BF3397"/>
    <w:rsid w:val="00E80C0C"/>
    <w:rsid w:val="00F57951"/>
    <w:rsid w:val="00F60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283"/>
  </w:style>
  <w:style w:type="paragraph" w:styleId="1">
    <w:name w:val="heading 1"/>
    <w:basedOn w:val="a"/>
    <w:next w:val="a"/>
    <w:link w:val="10"/>
    <w:uiPriority w:val="9"/>
    <w:qFormat/>
    <w:rsid w:val="002E2283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2E2283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283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283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283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283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283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283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283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2E2283"/>
    <w:rPr>
      <w:sz w:val="18"/>
    </w:rPr>
  </w:style>
  <w:style w:type="character" w:customStyle="1" w:styleId="EndnoteTextChar">
    <w:name w:val="Endnote Text Char"/>
    <w:uiPriority w:val="99"/>
    <w:rsid w:val="002E2283"/>
    <w:rPr>
      <w:sz w:val="20"/>
    </w:rPr>
  </w:style>
  <w:style w:type="character" w:customStyle="1" w:styleId="Heading1Char">
    <w:name w:val="Heading 1 Char"/>
    <w:basedOn w:val="a0"/>
    <w:uiPriority w:val="9"/>
    <w:rsid w:val="002E228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E228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E228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E228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E228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E228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E228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E228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E228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E228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E2283"/>
    <w:rPr>
      <w:sz w:val="24"/>
      <w:szCs w:val="24"/>
    </w:rPr>
  </w:style>
  <w:style w:type="character" w:customStyle="1" w:styleId="QuoteChar">
    <w:name w:val="Quote Char"/>
    <w:uiPriority w:val="29"/>
    <w:rsid w:val="002E2283"/>
    <w:rPr>
      <w:i/>
    </w:rPr>
  </w:style>
  <w:style w:type="character" w:customStyle="1" w:styleId="IntenseQuoteChar">
    <w:name w:val="Intense Quote Char"/>
    <w:uiPriority w:val="30"/>
    <w:rsid w:val="002E2283"/>
    <w:rPr>
      <w:i/>
    </w:rPr>
  </w:style>
  <w:style w:type="character" w:customStyle="1" w:styleId="HeaderChar">
    <w:name w:val="Header Char"/>
    <w:basedOn w:val="a0"/>
    <w:uiPriority w:val="99"/>
    <w:rsid w:val="002E2283"/>
  </w:style>
  <w:style w:type="character" w:customStyle="1" w:styleId="FooterChar">
    <w:name w:val="Footer Char"/>
    <w:basedOn w:val="a0"/>
    <w:uiPriority w:val="99"/>
    <w:rsid w:val="002E2283"/>
  </w:style>
  <w:style w:type="character" w:customStyle="1" w:styleId="CaptionChar">
    <w:name w:val="Caption Char"/>
    <w:uiPriority w:val="99"/>
    <w:rsid w:val="002E2283"/>
  </w:style>
  <w:style w:type="table" w:customStyle="1" w:styleId="TableGridLight">
    <w:name w:val="Table Grid Light"/>
    <w:basedOn w:val="a1"/>
    <w:uiPriority w:val="59"/>
    <w:rsid w:val="002E22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E22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E22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E22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E228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E228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E228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E228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E228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E228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E2283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E22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E22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E2283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E2283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E2283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E2283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E2283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E2283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E2283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E2283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2E2283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2E2283"/>
    <w:rPr>
      <w:sz w:val="18"/>
    </w:rPr>
  </w:style>
  <w:style w:type="character" w:styleId="a5">
    <w:name w:val="footnote reference"/>
    <w:basedOn w:val="a0"/>
    <w:uiPriority w:val="99"/>
    <w:unhideWhenUsed/>
    <w:rsid w:val="002E228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2E2283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2E2283"/>
    <w:rPr>
      <w:sz w:val="20"/>
    </w:rPr>
  </w:style>
  <w:style w:type="character" w:styleId="a8">
    <w:name w:val="endnote reference"/>
    <w:basedOn w:val="a0"/>
    <w:uiPriority w:val="99"/>
    <w:semiHidden/>
    <w:unhideWhenUsed/>
    <w:rsid w:val="002E228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E2283"/>
    <w:pPr>
      <w:spacing w:after="57"/>
    </w:pPr>
  </w:style>
  <w:style w:type="paragraph" w:styleId="21">
    <w:name w:val="toc 2"/>
    <w:basedOn w:val="a"/>
    <w:next w:val="a"/>
    <w:uiPriority w:val="39"/>
    <w:unhideWhenUsed/>
    <w:rsid w:val="002E228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E228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E228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E228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E228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E228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E228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E2283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2E2283"/>
  </w:style>
  <w:style w:type="character" w:customStyle="1" w:styleId="10">
    <w:name w:val="Заголовок 1 Знак"/>
    <w:basedOn w:val="a0"/>
    <w:link w:val="1"/>
    <w:uiPriority w:val="9"/>
    <w:rsid w:val="002E2283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2E2283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2283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2E2283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2E2283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283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E22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E228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E22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2E2283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2E2283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2E2283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2E2283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2E2283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2E2283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2E2283"/>
    <w:rPr>
      <w:i/>
      <w:iCs/>
      <w:color w:val="auto"/>
    </w:rPr>
  </w:style>
  <w:style w:type="paragraph" w:styleId="af1">
    <w:name w:val="No Spacing"/>
    <w:uiPriority w:val="1"/>
    <w:qFormat/>
    <w:rsid w:val="002E2283"/>
  </w:style>
  <w:style w:type="paragraph" w:styleId="af2">
    <w:name w:val="List Paragraph"/>
    <w:basedOn w:val="a"/>
    <w:uiPriority w:val="34"/>
    <w:qFormat/>
    <w:rsid w:val="002E2283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2E2283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2E2283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2E2283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2E2283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2E2283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E2283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2E2283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2E2283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2E2283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E2283"/>
    <w:pPr>
      <w:outlineLvl w:val="9"/>
    </w:pPr>
  </w:style>
  <w:style w:type="paragraph" w:styleId="afb">
    <w:name w:val="header"/>
    <w:basedOn w:val="a"/>
    <w:link w:val="afc"/>
    <w:uiPriority w:val="99"/>
    <w:unhideWhenUsed/>
    <w:rsid w:val="002E228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E2283"/>
  </w:style>
  <w:style w:type="paragraph" w:styleId="afd">
    <w:name w:val="footer"/>
    <w:basedOn w:val="a"/>
    <w:link w:val="afe"/>
    <w:uiPriority w:val="99"/>
    <w:unhideWhenUsed/>
    <w:rsid w:val="002E228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E2283"/>
  </w:style>
  <w:style w:type="table" w:styleId="aff">
    <w:name w:val="Table Grid"/>
    <w:basedOn w:val="a1"/>
    <w:uiPriority w:val="59"/>
    <w:rsid w:val="002E22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2E2283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2E2283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2E2283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2E2283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2E2283"/>
  </w:style>
  <w:style w:type="character" w:styleId="aff3">
    <w:name w:val="Hyperlink"/>
    <w:basedOn w:val="a0"/>
    <w:uiPriority w:val="99"/>
    <w:unhideWhenUsed/>
    <w:rsid w:val="002E2283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E2283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2E22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2E228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E2283"/>
    <w:rPr>
      <w:color w:val="605E5C"/>
      <w:shd w:val="clear" w:color="auto" w:fill="E1DFDD"/>
    </w:rPr>
  </w:style>
  <w:style w:type="paragraph" w:customStyle="1" w:styleId="docdata">
    <w:name w:val="docdata"/>
    <w:qFormat/>
    <w:rsid w:val="002E228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f4">
    <w:name w:val="FollowedHyperlink"/>
    <w:basedOn w:val="a0"/>
    <w:semiHidden/>
    <w:unhideWhenUsed/>
    <w:rsid w:val="00E80C0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portal/docs/F_1896433943/Vasilev.A.V.._.Portfolio.ang.pdf" TargetMode="External"/><Relationship Id="rId13" Type="http://schemas.openxmlformats.org/officeDocument/2006/relationships/hyperlink" Target="https://www.sfu-kras.ru/files/ENG_Antamoshkin.pdf" TargetMode="External"/><Relationship Id="rId18" Type="http://schemas.openxmlformats.org/officeDocument/2006/relationships/hyperlink" Target="https://kpfu.ru/portal/docs/F671644709/KhadievKR_ang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fu-kras.ru/files/Agafonov_E.D._Struktura_nauchnogo_profilya_portfolio_PNR_2023_ENG.pdf" TargetMode="External"/><Relationship Id="rId17" Type="http://schemas.openxmlformats.org/officeDocument/2006/relationships/hyperlink" Target="https://www.study.sfedu.ru/opendoors_en#!/tab/788056027-3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fu.ru/en/research/postgraduate-programs-in-english/admission-options/open-doors-olympiad/research-supervisors/vasilii-i-borisov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doors.spbstu.ru/en/supervisor/77_gintciak_aleksei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www.sfu-kras.ru/files/ENG_Stupin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ng.mipt.ru/programs/the-numerical-simulation-of-dynamics-problems-in-heterogeneous-media/" TargetMode="External"/><Relationship Id="rId19" Type="http://schemas.openxmlformats.org/officeDocument/2006/relationships/hyperlink" Target="https://etu.ru/assets/files/oda/portfolio_butusov-d.n._ang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doors.bmstu.ru/eng.html" TargetMode="External"/><Relationship Id="rId14" Type="http://schemas.openxmlformats.org/officeDocument/2006/relationships/hyperlink" Target="https://www.sfu-kras.ru/files/ENG_Kazakovcev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31361B2648491E832C92517ED1E4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6B56ED-96DE-49ED-8AB0-938730DFE866}"/>
      </w:docPartPr>
      <w:docPartBody>
        <w:p w:rsidR="008A6E59" w:rsidRDefault="005D6B8A">
          <w:pPr>
            <w:pStyle w:val="2131361B2648491E832C92517ED1E4BC"/>
          </w:pPr>
          <w:r>
            <w:rPr>
              <w:caps/>
              <w:color w:val="4F81BD" w:themeColor="accent1"/>
              <w:sz w:val="18"/>
              <w:szCs w:val="18"/>
            </w:rPr>
            <w:t>[Название документа]</w:t>
          </w:r>
        </w:p>
      </w:docPartBody>
    </w:docPart>
  </w:docParts>
</w:glossaryDocument>
</file>

<file path=word/glossary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CCE" w:rsidRDefault="00654CCE">
      <w:pPr>
        <w:spacing w:after="0" w:line="240" w:lineRule="auto"/>
      </w:pPr>
      <w:r>
        <w:separator/>
      </w:r>
    </w:p>
  </w:endnote>
  <w:endnote w:type="continuationSeparator" w:id="0">
    <w:p w:rsidR="00654CCE" w:rsidRDefault="00654CCE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CCE" w:rsidRDefault="00654CCE">
      <w:pPr>
        <w:spacing w:after="0" w:line="240" w:lineRule="auto"/>
      </w:pPr>
      <w:r>
        <w:separator/>
      </w:r>
    </w:p>
  </w:footnote>
  <w:footnote w:type="continuationSeparator" w:id="0">
    <w:p w:rsidR="00654CCE" w:rsidRDefault="00654CCE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A6E59"/>
    <w:rsid w:val="005D6B8A"/>
    <w:rsid w:val="00654CCE"/>
    <w:rsid w:val="008A6E59"/>
    <w:rsid w:val="00A77FAA"/>
    <w:rsid w:val="00E3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6A"/>
  </w:style>
  <w:style w:type="paragraph" w:styleId="1">
    <w:name w:val="heading 1"/>
    <w:basedOn w:val="a"/>
    <w:next w:val="a"/>
    <w:link w:val="10"/>
    <w:uiPriority w:val="9"/>
    <w:qFormat/>
    <w:rsid w:val="00E3096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3096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3096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3096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3096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3096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3096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3096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3096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E3096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E3096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E3096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E3096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E3096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E3096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E3096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E3096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E3096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E3096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E3096A"/>
    <w:rPr>
      <w:sz w:val="24"/>
      <w:szCs w:val="24"/>
    </w:rPr>
  </w:style>
  <w:style w:type="character" w:customStyle="1" w:styleId="QuoteChar">
    <w:name w:val="Quote Char"/>
    <w:uiPriority w:val="29"/>
    <w:rsid w:val="00E3096A"/>
    <w:rPr>
      <w:i/>
    </w:rPr>
  </w:style>
  <w:style w:type="character" w:customStyle="1" w:styleId="IntenseQuoteChar">
    <w:name w:val="Intense Quote Char"/>
    <w:uiPriority w:val="30"/>
    <w:rsid w:val="00E3096A"/>
    <w:rPr>
      <w:i/>
    </w:rPr>
  </w:style>
  <w:style w:type="character" w:customStyle="1" w:styleId="HeaderChar">
    <w:name w:val="Header Char"/>
    <w:basedOn w:val="a0"/>
    <w:uiPriority w:val="99"/>
    <w:rsid w:val="00E3096A"/>
  </w:style>
  <w:style w:type="character" w:customStyle="1" w:styleId="FooterChar">
    <w:name w:val="Footer Char"/>
    <w:basedOn w:val="a0"/>
    <w:uiPriority w:val="99"/>
    <w:rsid w:val="00E3096A"/>
  </w:style>
  <w:style w:type="character" w:customStyle="1" w:styleId="CaptionChar">
    <w:name w:val="Caption Char"/>
    <w:uiPriority w:val="99"/>
    <w:rsid w:val="00E3096A"/>
  </w:style>
  <w:style w:type="character" w:customStyle="1" w:styleId="FootnoteTextChar">
    <w:name w:val="Footnote Text Char"/>
    <w:uiPriority w:val="99"/>
    <w:rsid w:val="00E3096A"/>
    <w:rPr>
      <w:sz w:val="18"/>
    </w:rPr>
  </w:style>
  <w:style w:type="character" w:customStyle="1" w:styleId="EndnoteTextChar">
    <w:name w:val="Endnote Text Char"/>
    <w:uiPriority w:val="99"/>
    <w:rsid w:val="00E3096A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E3096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3096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3096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3096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3096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3096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3096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3096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3096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3096A"/>
    <w:pPr>
      <w:ind w:left="720"/>
      <w:contextualSpacing/>
    </w:pPr>
  </w:style>
  <w:style w:type="paragraph" w:styleId="a4">
    <w:name w:val="No Spacing"/>
    <w:uiPriority w:val="1"/>
    <w:qFormat/>
    <w:rsid w:val="00E3096A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3096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3096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3096A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3096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3096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3096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3096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3096A"/>
    <w:rPr>
      <w:i/>
    </w:rPr>
  </w:style>
  <w:style w:type="paragraph" w:styleId="ab">
    <w:name w:val="header"/>
    <w:basedOn w:val="a"/>
    <w:link w:val="ac"/>
    <w:uiPriority w:val="99"/>
    <w:unhideWhenUsed/>
    <w:rsid w:val="00E3096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3096A"/>
  </w:style>
  <w:style w:type="paragraph" w:styleId="ad">
    <w:name w:val="footer"/>
    <w:basedOn w:val="a"/>
    <w:link w:val="ae"/>
    <w:uiPriority w:val="99"/>
    <w:unhideWhenUsed/>
    <w:rsid w:val="00E3096A"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rsid w:val="00E3096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3096A"/>
  </w:style>
  <w:style w:type="table" w:styleId="af0">
    <w:name w:val="Table Grid"/>
    <w:basedOn w:val="a1"/>
    <w:uiPriority w:val="59"/>
    <w:rsid w:val="00E3096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309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096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09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096A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309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E3096A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E3096A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E3096A"/>
    <w:rPr>
      <w:sz w:val="18"/>
    </w:rPr>
  </w:style>
  <w:style w:type="character" w:styleId="af4">
    <w:name w:val="footnote reference"/>
    <w:basedOn w:val="a0"/>
    <w:uiPriority w:val="99"/>
    <w:unhideWhenUsed/>
    <w:rsid w:val="00E3096A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E3096A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E3096A"/>
    <w:rPr>
      <w:sz w:val="20"/>
    </w:rPr>
  </w:style>
  <w:style w:type="character" w:styleId="af7">
    <w:name w:val="endnote reference"/>
    <w:basedOn w:val="a0"/>
    <w:uiPriority w:val="99"/>
    <w:semiHidden/>
    <w:unhideWhenUsed/>
    <w:rsid w:val="00E3096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3096A"/>
    <w:pPr>
      <w:spacing w:after="57"/>
    </w:pPr>
  </w:style>
  <w:style w:type="paragraph" w:styleId="23">
    <w:name w:val="toc 2"/>
    <w:basedOn w:val="a"/>
    <w:next w:val="a"/>
    <w:uiPriority w:val="39"/>
    <w:unhideWhenUsed/>
    <w:rsid w:val="00E3096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3096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3096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3096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3096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3096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3096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3096A"/>
    <w:pPr>
      <w:spacing w:after="57"/>
      <w:ind w:left="2268"/>
    </w:pPr>
  </w:style>
  <w:style w:type="paragraph" w:styleId="af8">
    <w:name w:val="TOC Heading"/>
    <w:uiPriority w:val="39"/>
    <w:unhideWhenUsed/>
    <w:rsid w:val="00E3096A"/>
  </w:style>
  <w:style w:type="paragraph" w:styleId="af9">
    <w:name w:val="table of figures"/>
    <w:basedOn w:val="a"/>
    <w:next w:val="a"/>
    <w:uiPriority w:val="99"/>
    <w:unhideWhenUsed/>
    <w:rsid w:val="00E3096A"/>
    <w:pPr>
      <w:spacing w:after="0"/>
    </w:pPr>
  </w:style>
  <w:style w:type="paragraph" w:customStyle="1" w:styleId="2131361B2648491E832C92517ED1E4BC">
    <w:name w:val="2131361B2648491E832C92517ED1E4BC"/>
    <w:rsid w:val="00E309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9536E-E75F-48B6-9774-465DCB20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ПОТЕНЦИАЛЬНЫХ НАУЧНЫХ РУКОВОДИТЕЛЕЙ</vt:lpstr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9</cp:revision>
  <dcterms:created xsi:type="dcterms:W3CDTF">2025-09-08T22:20:00Z</dcterms:created>
  <dcterms:modified xsi:type="dcterms:W3CDTF">2025-11-28T12:18:00Z</dcterms:modified>
</cp:coreProperties>
</file>